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9"/>
        <w:rPr>
          <w:rFonts w:ascii="Times New Roman"/>
          <w:b w:val="0"/>
        </w:rPr>
      </w:pPr>
    </w:p>
    <w:p>
      <w:pPr>
        <w:pStyle w:val="BodyText"/>
        <w:ind w:left="235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5606415</wp:posOffset>
            </wp:positionH>
            <wp:positionV relativeFrom="paragraph">
              <wp:posOffset>-306687</wp:posOffset>
            </wp:positionV>
            <wp:extent cx="1084402" cy="4756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02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Ejemplar</w:t>
      </w:r>
      <w:r>
        <w:rPr>
          <w:spacing w:val="-5"/>
        </w:rPr>
        <w:t> </w:t>
      </w:r>
      <w:r>
        <w:rPr/>
        <w:t>Xiga</w:t>
      </w:r>
      <w:r>
        <w:rPr>
          <w:spacing w:val="-4"/>
        </w:rPr>
        <w:t> </w:t>
      </w:r>
      <w:r>
        <w:rPr/>
        <w:t>Monedero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Holograma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218"/>
        <w:rPr>
          <w:b/>
          <w:sz w:val="36"/>
        </w:rPr>
      </w:pPr>
    </w:p>
    <w:p>
      <w:pPr>
        <w:pStyle w:val="Title"/>
      </w:pPr>
      <w:r>
        <w:rPr/>
        <w:t>EJEMPLAR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MONEDERO</w:t>
      </w:r>
      <w:r>
        <w:rPr>
          <w:spacing w:val="-4"/>
        </w:rPr>
        <w:t> </w:t>
      </w:r>
      <w:r>
        <w:rPr>
          <w:spacing w:val="-2"/>
        </w:rPr>
        <w:t>ELECTRÓNICO.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33"/>
        <w:rPr>
          <w:sz w:val="22"/>
        </w:rPr>
      </w:pPr>
    </w:p>
    <w:p>
      <w:pPr>
        <w:spacing w:before="1"/>
        <w:ind w:left="981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1306244</wp:posOffset>
            </wp:positionH>
            <wp:positionV relativeFrom="paragraph">
              <wp:posOffset>67886</wp:posOffset>
            </wp:positionV>
            <wp:extent cx="72379" cy="726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9" cy="7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1545075</wp:posOffset>
                </wp:positionH>
                <wp:positionV relativeFrom="paragraph">
                  <wp:posOffset>36104</wp:posOffset>
                </wp:positionV>
                <wp:extent cx="1487170" cy="1479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487170" cy="147955"/>
                          <a:chExt cx="1487170" cy="14795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1"/>
                            <a:ext cx="1486610" cy="144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48717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-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Holograma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Código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QR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659485pt;margin-top:2.842852pt;width:117.1pt;height:11.65pt;mso-position-horizontal-relative:page;mso-position-vertical-relative:paragraph;z-index:15730176" id="docshapegroup1" coordorigin="2433,57" coordsize="2342,233">
                <v:shape style="position:absolute;left:2433;top:61;width:2342;height:228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33;top:56;width:2342;height:233" type="#_x0000_t202" id="docshape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-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Holograma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Código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QR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/>
          <w:spacing w:val="-10"/>
          <w:sz w:val="22"/>
        </w:rPr>
        <w:t></w:t>
      </w:r>
    </w:p>
    <w:p>
      <w:pPr>
        <w:pStyle w:val="BodyText"/>
        <w:rPr>
          <w:rFonts w:ascii="Symbol" w:hAnsi="Symbol"/>
          <w:b w:val="0"/>
          <w:sz w:val="20"/>
        </w:rPr>
      </w:pPr>
    </w:p>
    <w:p>
      <w:pPr>
        <w:pStyle w:val="BodyText"/>
        <w:rPr>
          <w:rFonts w:ascii="Symbol" w:hAnsi="Symbol"/>
          <w:b w:val="0"/>
          <w:sz w:val="20"/>
        </w:rPr>
      </w:pPr>
    </w:p>
    <w:p>
      <w:pPr>
        <w:pStyle w:val="BodyText"/>
        <w:rPr>
          <w:rFonts w:ascii="Symbol" w:hAnsi="Symbol"/>
          <w:b w:val="0"/>
          <w:sz w:val="20"/>
        </w:rPr>
      </w:pPr>
    </w:p>
    <w:p>
      <w:pPr>
        <w:pStyle w:val="BodyText"/>
        <w:spacing w:before="180"/>
        <w:rPr>
          <w:rFonts w:ascii="Symbol" w:hAnsi="Symbol"/>
          <w:b w:val="0"/>
          <w:sz w:val="20"/>
        </w:rPr>
      </w:pPr>
      <w:r>
        <w:rPr>
          <w:rFonts w:ascii="Symbol" w:hAnsi="Symbol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757237</wp:posOffset>
                </wp:positionH>
                <wp:positionV relativeFrom="paragraph">
                  <wp:posOffset>285513</wp:posOffset>
                </wp:positionV>
                <wp:extent cx="5911215" cy="23812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11215" cy="2381250"/>
                          <a:chExt cx="5911215" cy="2381250"/>
                        </a:xfrm>
                      </wpg:grpSpPr>
                      <pic:pic>
                        <pic:nvPicPr>
                          <pic:cNvPr id="7" name="Image 7" descr="Código QR  El contenido generado por IA puede ser incorrecto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262" y="0"/>
                            <a:ext cx="3562350" cy="1773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62" y="617855"/>
                            <a:ext cx="13811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438150">
                                <a:moveTo>
                                  <a:pt x="1381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lnTo>
                                  <a:pt x="1381125" y="438150"/>
                                </a:lnTo>
                                <a:lnTo>
                                  <a:pt x="1381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4524" y="1037589"/>
                            <a:ext cx="401764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885825">
                                <a:moveTo>
                                  <a:pt x="730123" y="204470"/>
                                </a:moveTo>
                                <a:lnTo>
                                  <a:pt x="717448" y="193548"/>
                                </a:lnTo>
                                <a:lnTo>
                                  <a:pt x="665607" y="148844"/>
                                </a:lnTo>
                                <a:lnTo>
                                  <a:pt x="657428" y="181140"/>
                                </a:lnTo>
                                <a:lnTo>
                                  <a:pt x="2286" y="14478"/>
                                </a:lnTo>
                                <a:lnTo>
                                  <a:pt x="0" y="23749"/>
                                </a:lnTo>
                                <a:lnTo>
                                  <a:pt x="655078" y="190423"/>
                                </a:lnTo>
                                <a:lnTo>
                                  <a:pt x="646938" y="222631"/>
                                </a:lnTo>
                                <a:lnTo>
                                  <a:pt x="730123" y="204470"/>
                                </a:lnTo>
                                <a:close/>
                              </a:path>
                              <a:path w="4017645" h="885825">
                                <a:moveTo>
                                  <a:pt x="1443482" y="525780"/>
                                </a:moveTo>
                                <a:lnTo>
                                  <a:pt x="1442097" y="496951"/>
                                </a:lnTo>
                                <a:lnTo>
                                  <a:pt x="1439418" y="440690"/>
                                </a:lnTo>
                                <a:lnTo>
                                  <a:pt x="1373759" y="495046"/>
                                </a:lnTo>
                                <a:lnTo>
                                  <a:pt x="1404327" y="508533"/>
                                </a:lnTo>
                                <a:lnTo>
                                  <a:pt x="1302385" y="739140"/>
                                </a:lnTo>
                                <a:lnTo>
                                  <a:pt x="1311021" y="743077"/>
                                </a:lnTo>
                                <a:lnTo>
                                  <a:pt x="1412963" y="512330"/>
                                </a:lnTo>
                                <a:lnTo>
                                  <a:pt x="1443482" y="525780"/>
                                </a:lnTo>
                                <a:close/>
                              </a:path>
                              <a:path w="4017645" h="885825">
                                <a:moveTo>
                                  <a:pt x="2444242" y="885063"/>
                                </a:moveTo>
                                <a:lnTo>
                                  <a:pt x="2403208" y="78105"/>
                                </a:lnTo>
                                <a:lnTo>
                                  <a:pt x="2403094" y="75895"/>
                                </a:lnTo>
                                <a:lnTo>
                                  <a:pt x="2436368" y="74168"/>
                                </a:lnTo>
                                <a:lnTo>
                                  <a:pt x="2430195" y="63246"/>
                                </a:lnTo>
                                <a:lnTo>
                                  <a:pt x="2394458" y="0"/>
                                </a:lnTo>
                                <a:lnTo>
                                  <a:pt x="2360295" y="78105"/>
                                </a:lnTo>
                                <a:lnTo>
                                  <a:pt x="2393569" y="76390"/>
                                </a:lnTo>
                                <a:lnTo>
                                  <a:pt x="2434818" y="885063"/>
                                </a:lnTo>
                                <a:lnTo>
                                  <a:pt x="2434844" y="885444"/>
                                </a:lnTo>
                                <a:lnTo>
                                  <a:pt x="2444242" y="885063"/>
                                </a:lnTo>
                                <a:close/>
                              </a:path>
                              <a:path w="4017645" h="885825">
                                <a:moveTo>
                                  <a:pt x="4017391" y="706755"/>
                                </a:moveTo>
                                <a:lnTo>
                                  <a:pt x="3920794" y="500113"/>
                                </a:lnTo>
                                <a:lnTo>
                                  <a:pt x="3945521" y="488569"/>
                                </a:lnTo>
                                <a:lnTo>
                                  <a:pt x="3950970" y="486029"/>
                                </a:lnTo>
                                <a:lnTo>
                                  <a:pt x="3884168" y="433070"/>
                                </a:lnTo>
                                <a:lnTo>
                                  <a:pt x="3881882" y="518287"/>
                                </a:lnTo>
                                <a:lnTo>
                                  <a:pt x="3912158" y="504151"/>
                                </a:lnTo>
                                <a:lnTo>
                                  <a:pt x="4008755" y="710692"/>
                                </a:lnTo>
                                <a:lnTo>
                                  <a:pt x="4017391" y="706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67062" y="1931289"/>
                            <a:ext cx="1044575" cy="44513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367" w:right="364" w:firstLine="7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767070"/>
                                  <w:spacing w:val="-2"/>
                                  <w:sz w:val="22"/>
                                </w:rPr>
                                <w:t>Nombre Comercial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91977" y="1898269"/>
                            <a:ext cx="1514475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1"/>
                                <w:ind w:left="144" w:right="15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767070"/>
                                  <w:sz w:val="22"/>
                                </w:rPr>
                                <w:t>Identificador del Monedero</w:t>
                              </w:r>
                              <w:r>
                                <w:rPr>
                                  <w:color w:val="76707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67070"/>
                                  <w:sz w:val="22"/>
                                </w:rPr>
                                <w:t>(Código</w:t>
                              </w:r>
                              <w:r>
                                <w:rPr>
                                  <w:color w:val="76707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67070"/>
                                  <w:sz w:val="22"/>
                                </w:rPr>
                                <w:t>QR)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17967" y="1914779"/>
                            <a:ext cx="1381125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143" w:right="1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767070"/>
                                  <w:sz w:val="22"/>
                                </w:rPr>
                                <w:t>Denominación</w:t>
                              </w:r>
                              <w:r>
                                <w:rPr>
                                  <w:color w:val="76707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67070"/>
                                  <w:sz w:val="22"/>
                                </w:rPr>
                                <w:t>Social del emisor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617855"/>
                            <a:ext cx="1381125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143" w:right="1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767070"/>
                                  <w:sz w:val="22"/>
                                </w:rPr>
                                <w:t>Número</w:t>
                              </w:r>
                              <w:r>
                                <w:rPr>
                                  <w:color w:val="76707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6707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76707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67070"/>
                                  <w:sz w:val="22"/>
                                </w:rPr>
                                <w:t>atención a Clientes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25pt;margin-top:22.481348pt;width:465.45pt;height:187.5pt;mso-position-horizontal-relative:page;mso-position-vertical-relative:paragraph;z-index:-15728640;mso-wrap-distance-left:0;mso-wrap-distance-right:0" id="docshapegroup4" coordorigin="1193,450" coordsize="9309,3750">
                <v:shape style="position:absolute;left:3300;top:449;width:5610;height:2793" type="#_x0000_t75" id="docshape5" alt="Código QR  El contenido generado por IA puede ser incorrecto." stroked="false">
                  <v:imagedata r:id="rId8" o:title=""/>
                </v:shape>
                <v:rect style="position:absolute;left:1200;top:1422;width:2175;height:690" id="docshape6" filled="true" fillcolor="#ffffff" stroked="false">
                  <v:fill type="solid"/>
                </v:rect>
                <v:shape style="position:absolute;left:2601;top:2083;width:6327;height:1395" id="docshape7" coordorigin="2601,2084" coordsize="6327,1395" path="m3751,2406l3731,2388,3649,2318,3637,2369,2605,2106,2601,2121,3633,2384,3620,2434,3751,2406xm4874,2912l4872,2866,4868,2778,4765,2863,4813,2884,4652,3248,4666,3254,4826,2890,4874,2912xm6450,3477l6386,2207,6386,2203,6438,2200,6428,2183,6372,2084,6318,2207,6371,2204,6436,3477,6436,3478,6450,3477xm8928,3197l8776,2871,8815,2853,8823,2849,8718,2766,8714,2900,8762,2878,8914,3203,8928,3197xe" filled="true" fillcolor="#c55a11" stroked="false">
                  <v:path arrowok="t"/>
                  <v:fill opacity="43947f" type="solid"/>
                </v:shape>
                <v:shape style="position:absolute;left:6180;top:3491;width:1645;height:701" type="#_x0000_t202" id="docshape8" filled="false" stroked="true" strokeweight=".75pt" strokecolor="#c55a11">
                  <v:textbox inset="0,0,0,0">
                    <w:txbxContent>
                      <w:p>
                        <w:pPr>
                          <w:spacing w:line="259" w:lineRule="auto" w:before="72"/>
                          <w:ind w:left="367" w:right="364" w:firstLine="7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767070"/>
                            <w:spacing w:val="-2"/>
                            <w:sz w:val="22"/>
                          </w:rPr>
                          <w:t>Nombre Comercial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109;top:3439;width:2385;height:720" type="#_x0000_t202" id="docshape9" filled="false" stroked="true" strokeweight=".75pt" strokecolor="#c55a11">
                  <v:textbox inset="0,0,0,0">
                    <w:txbxContent>
                      <w:p>
                        <w:pPr>
                          <w:spacing w:line="259" w:lineRule="auto" w:before="71"/>
                          <w:ind w:left="144" w:right="15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767070"/>
                            <w:sz w:val="22"/>
                          </w:rPr>
                          <w:t>Identificador del Monedero</w:t>
                        </w:r>
                        <w:r>
                          <w:rPr>
                            <w:color w:val="76707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767070"/>
                            <w:sz w:val="22"/>
                          </w:rPr>
                          <w:t>(Código</w:t>
                        </w:r>
                        <w:r>
                          <w:rPr>
                            <w:color w:val="76707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767070"/>
                            <w:sz w:val="22"/>
                          </w:rPr>
                          <w:t>QR)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583;top:3465;width:2175;height:690" type="#_x0000_t202" id="docshape10" filled="false" stroked="true" strokeweight=".75pt" strokecolor="#c55a11">
                  <v:textbox inset="0,0,0,0">
                    <w:txbxContent>
                      <w:p>
                        <w:pPr>
                          <w:spacing w:line="259" w:lineRule="auto" w:before="72"/>
                          <w:ind w:left="143" w:right="1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767070"/>
                            <w:sz w:val="22"/>
                          </w:rPr>
                          <w:t>Denominación</w:t>
                        </w:r>
                        <w:r>
                          <w:rPr>
                            <w:color w:val="76707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767070"/>
                            <w:sz w:val="22"/>
                          </w:rPr>
                          <w:t>Social del emisor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00;top:1422;width:2175;height:690" type="#_x0000_t202" id="docshape11" filled="false" stroked="true" strokeweight=".75pt" strokecolor="#c55a11">
                  <v:textbox inset="0,0,0,0">
                    <w:txbxContent>
                      <w:p>
                        <w:pPr>
                          <w:spacing w:line="259" w:lineRule="auto" w:before="72"/>
                          <w:ind w:left="143" w:right="1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767070"/>
                            <w:sz w:val="22"/>
                          </w:rPr>
                          <w:t>Número</w:t>
                        </w:r>
                        <w:r>
                          <w:rPr>
                            <w:color w:val="76707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767070"/>
                            <w:sz w:val="22"/>
                          </w:rPr>
                          <w:t>de</w:t>
                        </w:r>
                        <w:r>
                          <w:rPr>
                            <w:color w:val="76707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767070"/>
                            <w:sz w:val="22"/>
                          </w:rPr>
                          <w:t>atención a Clientes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rPr>
          <w:rFonts w:ascii="Symbol" w:hAnsi="Symbol"/>
          <w:b w:val="0"/>
          <w:sz w:val="24"/>
        </w:rPr>
      </w:pPr>
    </w:p>
    <w:p>
      <w:pPr>
        <w:pStyle w:val="BodyText"/>
        <w:spacing w:before="276"/>
        <w:rPr>
          <w:rFonts w:ascii="Symbol" w:hAnsi="Symbol"/>
          <w:b w:val="0"/>
          <w:sz w:val="24"/>
        </w:rPr>
      </w:pPr>
    </w:p>
    <w:p>
      <w:pPr>
        <w:spacing w:before="0"/>
        <w:ind w:left="0" w:right="518" w:firstLine="0"/>
        <w:jc w:val="right"/>
        <w:rPr>
          <w:sz w:val="24"/>
        </w:rPr>
      </w:pPr>
      <w:r>
        <w:rPr>
          <w:color w:val="8495AF"/>
          <w:sz w:val="24"/>
        </w:rPr>
        <w:t>P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á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g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i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n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a</w:t>
      </w:r>
      <w:r>
        <w:rPr>
          <w:color w:val="8495AF"/>
          <w:spacing w:val="61"/>
          <w:sz w:val="24"/>
        </w:rPr>
        <w:t> </w:t>
      </w:r>
      <w:r>
        <w:rPr>
          <w:color w:val="313D4F"/>
          <w:sz w:val="24"/>
        </w:rPr>
        <w:t>1</w:t>
      </w:r>
      <w:r>
        <w:rPr>
          <w:color w:val="313D4F"/>
          <w:spacing w:val="-1"/>
          <w:sz w:val="24"/>
        </w:rPr>
        <w:t> </w:t>
      </w:r>
      <w:r>
        <w:rPr>
          <w:color w:val="313D4F"/>
          <w:sz w:val="24"/>
        </w:rPr>
        <w:t>|</w:t>
      </w:r>
      <w:r>
        <w:rPr>
          <w:color w:val="313D4F"/>
          <w:spacing w:val="-1"/>
          <w:sz w:val="24"/>
        </w:rPr>
        <w:t> </w:t>
      </w:r>
      <w:r>
        <w:rPr>
          <w:color w:val="313D4F"/>
          <w:spacing w:val="-10"/>
          <w:sz w:val="24"/>
        </w:rPr>
        <w:t>1</w:t>
      </w:r>
    </w:p>
    <w:sectPr>
      <w:type w:val="continuous"/>
      <w:pgSz w:w="12240" w:h="15840"/>
      <w:pgMar w:top="700" w:bottom="280" w:left="1080" w:right="1440"/>
      <w:pgBorders w:offsetFrom="page">
        <w:top w:val="single" w:color="767070" w:space="19" w:sz="12"/>
        <w:left w:val="single" w:color="767070" w:space="15" w:sz="12"/>
        <w:bottom w:val="single" w:color="767070" w:space="21" w:sz="12"/>
        <w:right w:val="single" w:color="767070" w:space="17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58"/>
      <w:jc w:val="center"/>
    </w:pPr>
    <w:rPr>
      <w:rFonts w:ascii="Calibri" w:hAnsi="Calibri" w:eastAsia="Calibri" w:cs="Calibri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Leticia Lugo Gonzalez</dc:creator>
  <dcterms:created xsi:type="dcterms:W3CDTF">2025-10-29T20:00:27Z</dcterms:created>
  <dcterms:modified xsi:type="dcterms:W3CDTF">2025-10-29T20:00:27Z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para Microsoft 365</vt:lpwstr>
  </property>
</Properties>
</file>